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D4E" w:rsidRDefault="00123D4E" w:rsidP="00123D4E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OBRAZLOŽENJE</w:t>
      </w:r>
    </w:p>
    <w:p w:rsidR="00123D4E" w:rsidRDefault="00123D4E" w:rsidP="00123D4E">
      <w:pPr>
        <w:jc w:val="both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Pravni osnov </w:t>
      </w:r>
    </w:p>
    <w:p w:rsidR="00123D4E" w:rsidRDefault="00123D4E" w:rsidP="00123D4E">
      <w:pPr>
        <w:jc w:val="both"/>
        <w:rPr>
          <w:b/>
          <w:sz w:val="24"/>
          <w:szCs w:val="24"/>
          <w:lang w:val="sr-Latn-CS"/>
        </w:rPr>
      </w:pPr>
    </w:p>
    <w:p w:rsidR="00123D4E" w:rsidRDefault="00123D4E" w:rsidP="00123D4E">
      <w:pPr>
        <w:pStyle w:val="T30X"/>
        <w:spacing w:before="0" w:after="0"/>
        <w:ind w:firstLine="720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Pravni osnov za donošenje nove Odluke  o finasiranju sporta u Glavnom gradu, sadržan je u članu  </w:t>
      </w:r>
      <w:r>
        <w:rPr>
          <w:sz w:val="24"/>
          <w:szCs w:val="24"/>
        </w:rPr>
        <w:t xml:space="preserve">117 </w:t>
      </w:r>
      <w:proofErr w:type="spellStart"/>
      <w:r>
        <w:rPr>
          <w:sz w:val="24"/>
          <w:szCs w:val="24"/>
        </w:rPr>
        <w:t>stav</w:t>
      </w:r>
      <w:proofErr w:type="spellEnd"/>
      <w:r>
        <w:rPr>
          <w:sz w:val="24"/>
          <w:szCs w:val="24"/>
        </w:rPr>
        <w:t xml:space="preserve"> 8  </w:t>
      </w:r>
      <w:proofErr w:type="spellStart"/>
      <w:r>
        <w:rPr>
          <w:sz w:val="24"/>
          <w:szCs w:val="24"/>
        </w:rPr>
        <w:t>Zakona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sportu</w:t>
      </w:r>
      <w:proofErr w:type="spellEnd"/>
      <w:r>
        <w:rPr>
          <w:sz w:val="24"/>
          <w:szCs w:val="24"/>
        </w:rPr>
        <w:t xml:space="preserve"> ("</w:t>
      </w:r>
      <w:proofErr w:type="spellStart"/>
      <w:r>
        <w:rPr>
          <w:sz w:val="24"/>
          <w:szCs w:val="24"/>
        </w:rPr>
        <w:t>Službeni</w:t>
      </w:r>
      <w:proofErr w:type="spellEnd"/>
      <w:r>
        <w:rPr>
          <w:sz w:val="24"/>
          <w:szCs w:val="24"/>
        </w:rPr>
        <w:t xml:space="preserve"> list </w:t>
      </w:r>
      <w:proofErr w:type="spellStart"/>
      <w:r>
        <w:rPr>
          <w:sz w:val="24"/>
          <w:szCs w:val="24"/>
        </w:rPr>
        <w:t>Crne</w:t>
      </w:r>
      <w:proofErr w:type="spellEnd"/>
      <w:r>
        <w:rPr>
          <w:sz w:val="24"/>
          <w:szCs w:val="24"/>
        </w:rPr>
        <w:t xml:space="preserve"> Gore", br. 44/181 i 123/21), </w:t>
      </w:r>
      <w:proofErr w:type="spellStart"/>
      <w:r>
        <w:rPr>
          <w:sz w:val="24"/>
          <w:szCs w:val="24"/>
        </w:rPr>
        <w:t>kojim</w:t>
      </w:r>
      <w:proofErr w:type="spellEnd"/>
      <w:r>
        <w:rPr>
          <w:sz w:val="24"/>
          <w:szCs w:val="24"/>
        </w:rPr>
        <w:t xml:space="preserve">  je </w:t>
      </w:r>
      <w:proofErr w:type="spellStart"/>
      <w:r>
        <w:rPr>
          <w:sz w:val="24"/>
          <w:szCs w:val="24"/>
        </w:rPr>
        <w:t>propisano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uslovi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način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postupak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kriterijumi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dodjelu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sredstava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kontrola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realizacijom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bliže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utvrđuju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propisom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Ministarstva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opštine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članu</w:t>
      </w:r>
      <w:proofErr w:type="spellEnd"/>
      <w:r>
        <w:rPr>
          <w:sz w:val="24"/>
          <w:szCs w:val="24"/>
        </w:rPr>
        <w:t xml:space="preserve"> 27 </w:t>
      </w:r>
      <w:proofErr w:type="spellStart"/>
      <w:r>
        <w:rPr>
          <w:sz w:val="24"/>
          <w:szCs w:val="24"/>
        </w:rPr>
        <w:t>stav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tačka</w:t>
      </w:r>
      <w:proofErr w:type="spellEnd"/>
      <w:r>
        <w:rPr>
          <w:sz w:val="24"/>
          <w:szCs w:val="24"/>
        </w:rPr>
        <w:t xml:space="preserve"> 13 </w:t>
      </w:r>
      <w:proofErr w:type="spellStart"/>
      <w:r>
        <w:rPr>
          <w:sz w:val="24"/>
          <w:szCs w:val="24"/>
        </w:rPr>
        <w:t>Zakona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lokalnoj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samoupravi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sr-Latn-CS"/>
        </w:rPr>
        <w:t>("</w:t>
      </w:r>
      <w:proofErr w:type="spellStart"/>
      <w:r>
        <w:rPr>
          <w:sz w:val="24"/>
          <w:szCs w:val="24"/>
          <w:lang w:eastAsia="sr-Latn-CS"/>
        </w:rPr>
        <w:t>Službeni</w:t>
      </w:r>
      <w:proofErr w:type="spellEnd"/>
      <w:r>
        <w:rPr>
          <w:sz w:val="24"/>
          <w:szCs w:val="24"/>
          <w:lang w:eastAsia="sr-Latn-CS"/>
        </w:rPr>
        <w:t xml:space="preserve"> list </w:t>
      </w:r>
      <w:proofErr w:type="spellStart"/>
      <w:r>
        <w:rPr>
          <w:sz w:val="24"/>
          <w:szCs w:val="24"/>
          <w:lang w:eastAsia="sr-Latn-CS"/>
        </w:rPr>
        <w:t>Crne</w:t>
      </w:r>
      <w:proofErr w:type="spellEnd"/>
      <w:r>
        <w:rPr>
          <w:sz w:val="24"/>
          <w:szCs w:val="24"/>
          <w:lang w:eastAsia="sr-Latn-CS"/>
        </w:rPr>
        <w:t xml:space="preserve"> Gore", br. 02/18 , 34/19 i 38/20)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kojim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propisano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opština</w:t>
      </w:r>
      <w:proofErr w:type="spellEnd"/>
      <w:r>
        <w:rPr>
          <w:sz w:val="24"/>
          <w:szCs w:val="24"/>
        </w:rPr>
        <w:t xml:space="preserve">, u </w:t>
      </w:r>
      <w:proofErr w:type="spellStart"/>
      <w:r>
        <w:rPr>
          <w:sz w:val="24"/>
          <w:szCs w:val="24"/>
        </w:rPr>
        <w:t>skladu</w:t>
      </w:r>
      <w:proofErr w:type="spellEnd"/>
      <w:r>
        <w:rPr>
          <w:sz w:val="24"/>
          <w:szCs w:val="24"/>
        </w:rPr>
        <w:t xml:space="preserve"> sa </w:t>
      </w:r>
      <w:proofErr w:type="spellStart"/>
      <w:r>
        <w:rPr>
          <w:sz w:val="24"/>
          <w:szCs w:val="24"/>
        </w:rPr>
        <w:t>zakonom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drugim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propisima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stvara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uslove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razvoj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unapređenje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omladine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građana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razvijanje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međuopštinske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saradnje</w:t>
      </w:r>
      <w:proofErr w:type="spellEnd"/>
      <w:r>
        <w:rPr>
          <w:sz w:val="24"/>
          <w:szCs w:val="24"/>
        </w:rPr>
        <w:t xml:space="preserve"> i </w:t>
      </w:r>
      <w:r>
        <w:rPr>
          <w:sz w:val="24"/>
          <w:szCs w:val="24"/>
          <w:lang w:val="sr-Latn-CS"/>
        </w:rPr>
        <w:t xml:space="preserve">članu </w:t>
      </w:r>
      <w:r>
        <w:rPr>
          <w:sz w:val="24"/>
          <w:szCs w:val="24"/>
        </w:rPr>
        <w:t xml:space="preserve">54 </w:t>
      </w:r>
      <w:proofErr w:type="spellStart"/>
      <w:r>
        <w:rPr>
          <w:sz w:val="24"/>
          <w:szCs w:val="24"/>
        </w:rPr>
        <w:t>stav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tačka</w:t>
      </w:r>
      <w:proofErr w:type="spellEnd"/>
      <w:r>
        <w:rPr>
          <w:sz w:val="24"/>
          <w:szCs w:val="24"/>
        </w:rPr>
        <w:t xml:space="preserve"> 2  </w:t>
      </w:r>
      <w:proofErr w:type="spellStart"/>
      <w:r>
        <w:rPr>
          <w:sz w:val="24"/>
          <w:szCs w:val="24"/>
        </w:rPr>
        <w:t>Statuta</w:t>
      </w:r>
      <w:proofErr w:type="spellEnd"/>
      <w:r>
        <w:rPr>
          <w:sz w:val="24"/>
          <w:szCs w:val="24"/>
        </w:rPr>
        <w:t xml:space="preserve"> Glavnog grada ( "</w:t>
      </w:r>
      <w:proofErr w:type="spellStart"/>
      <w:r>
        <w:rPr>
          <w:sz w:val="24"/>
          <w:szCs w:val="24"/>
        </w:rPr>
        <w:t>Službeni</w:t>
      </w:r>
      <w:proofErr w:type="spellEnd"/>
      <w:r>
        <w:rPr>
          <w:sz w:val="24"/>
          <w:szCs w:val="24"/>
        </w:rPr>
        <w:t xml:space="preserve"> list </w:t>
      </w:r>
      <w:proofErr w:type="spellStart"/>
      <w:r>
        <w:rPr>
          <w:sz w:val="24"/>
          <w:szCs w:val="24"/>
        </w:rPr>
        <w:t>Crne</w:t>
      </w:r>
      <w:proofErr w:type="spellEnd"/>
      <w:r>
        <w:rPr>
          <w:sz w:val="24"/>
          <w:szCs w:val="24"/>
        </w:rPr>
        <w:t xml:space="preserve"> Gore - </w:t>
      </w:r>
      <w:proofErr w:type="spellStart"/>
      <w:r>
        <w:rPr>
          <w:sz w:val="24"/>
          <w:szCs w:val="24"/>
        </w:rPr>
        <w:t>opštinski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propisi</w:t>
      </w:r>
      <w:proofErr w:type="spellEnd"/>
      <w:r>
        <w:rPr>
          <w:sz w:val="24"/>
          <w:szCs w:val="24"/>
        </w:rPr>
        <w:t xml:space="preserve">", br. 08/19 i 20/21) </w:t>
      </w:r>
      <w:r>
        <w:rPr>
          <w:sz w:val="24"/>
          <w:szCs w:val="24"/>
          <w:lang w:val="sr-Latn-CS"/>
        </w:rPr>
        <w:t xml:space="preserve"> kojim je propisano da Skupšina u vršenju poslova iz svog djelokruga donosi propise  i druge opšte akte.</w:t>
      </w:r>
    </w:p>
    <w:p w:rsidR="00123D4E" w:rsidRDefault="00123D4E" w:rsidP="00123D4E">
      <w:pPr>
        <w:jc w:val="both"/>
        <w:rPr>
          <w:sz w:val="24"/>
          <w:szCs w:val="24"/>
          <w:lang w:val="sl-SI"/>
        </w:rPr>
      </w:pPr>
    </w:p>
    <w:p w:rsidR="00123D4E" w:rsidRDefault="00123D4E" w:rsidP="00123D4E">
      <w:pPr>
        <w:jc w:val="both"/>
        <w:rPr>
          <w:b/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</w:t>
      </w:r>
      <w:r>
        <w:rPr>
          <w:b/>
          <w:sz w:val="24"/>
          <w:szCs w:val="24"/>
          <w:lang w:val="sr-Latn-CS"/>
        </w:rPr>
        <w:t>Razlozi za donošenje</w:t>
      </w:r>
    </w:p>
    <w:p w:rsidR="00123D4E" w:rsidRDefault="00123D4E" w:rsidP="00123D4E">
      <w:pPr>
        <w:jc w:val="both"/>
        <w:rPr>
          <w:b/>
          <w:sz w:val="24"/>
          <w:szCs w:val="24"/>
          <w:lang w:val="sr-Latn-CS"/>
        </w:rPr>
      </w:pPr>
    </w:p>
    <w:p w:rsidR="00123D4E" w:rsidRDefault="00123D4E" w:rsidP="00123D4E">
      <w:pPr>
        <w:pStyle w:val="T30X"/>
        <w:spacing w:before="0"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nastojanjima</w:t>
      </w:r>
      <w:proofErr w:type="spellEnd"/>
      <w:r>
        <w:rPr>
          <w:sz w:val="24"/>
          <w:szCs w:val="24"/>
        </w:rPr>
        <w:t xml:space="preserve"> Glavnog grada </w:t>
      </w:r>
      <w:proofErr w:type="spellStart"/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unaprijedi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pospješi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razvoj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utvrdi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način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postupak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raspodjele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usmjeravanja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sredstava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Budžeta</w:t>
      </w:r>
      <w:proofErr w:type="spellEnd"/>
      <w:r>
        <w:rPr>
          <w:sz w:val="24"/>
          <w:szCs w:val="24"/>
        </w:rPr>
        <w:t xml:space="preserve"> Glavnog grada </w:t>
      </w:r>
      <w:proofErr w:type="spellStart"/>
      <w:r>
        <w:rPr>
          <w:sz w:val="24"/>
          <w:szCs w:val="24"/>
        </w:rPr>
        <w:t>opredijeljenih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finansiranje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</w:t>
      </w:r>
      <w:r>
        <w:rPr>
          <w:color w:val="000000" w:themeColor="text1"/>
          <w:sz w:val="24"/>
          <w:szCs w:val="24"/>
        </w:rPr>
        <w:t>vom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odlukom</w:t>
      </w:r>
      <w:proofErr w:type="spellEnd"/>
      <w:r>
        <w:rPr>
          <w:color w:val="000000" w:themeColor="text1"/>
          <w:sz w:val="24"/>
          <w:szCs w:val="24"/>
        </w:rPr>
        <w:t xml:space="preserve"> u </w:t>
      </w:r>
      <w:proofErr w:type="spellStart"/>
      <w:r>
        <w:rPr>
          <w:color w:val="000000" w:themeColor="text1"/>
          <w:sz w:val="24"/>
          <w:szCs w:val="24"/>
        </w:rPr>
        <w:t>odnosu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prethodnu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Odluku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utvrđeni</w:t>
      </w:r>
      <w:proofErr w:type="spellEnd"/>
      <w:r>
        <w:rPr>
          <w:sz w:val="24"/>
          <w:szCs w:val="24"/>
          <w:lang w:val="sr-Latn-CS"/>
        </w:rPr>
        <w:t xml:space="preserve"> su i </w:t>
      </w:r>
      <w:proofErr w:type="spellStart"/>
      <w:r>
        <w:rPr>
          <w:color w:val="000000" w:themeColor="text1"/>
          <w:sz w:val="24"/>
          <w:szCs w:val="24"/>
        </w:rPr>
        <w:t>razrađeni</w:t>
      </w:r>
      <w:proofErr w:type="spellEnd"/>
      <w:r>
        <w:rPr>
          <w:color w:val="000000" w:themeColor="text1"/>
          <w:sz w:val="24"/>
          <w:szCs w:val="24"/>
        </w:rPr>
        <w:t xml:space="preserve">  </w:t>
      </w:r>
      <w:r>
        <w:rPr>
          <w:sz w:val="24"/>
          <w:szCs w:val="24"/>
          <w:lang w:val="sr-Latn-CS"/>
        </w:rPr>
        <w:t>preciziniji uslovi, način, postupak i kriterijumi za raspodjelu finansijskih sredstava, klubovima čiji je osnivač Glavni grad kako bi se sredstva planirana Budžetom Glavnog grada raspodjelila u skladu sa kriterijumima iz Odluke</w:t>
      </w:r>
      <w:r>
        <w:rPr>
          <w:color w:val="000000" w:themeColor="text1"/>
          <w:sz w:val="24"/>
          <w:szCs w:val="24"/>
          <w:lang w:val="sr-Latn-CS"/>
        </w:rPr>
        <w:t xml:space="preserve"> </w:t>
      </w:r>
      <w:r>
        <w:rPr>
          <w:color w:val="000000" w:themeColor="text1"/>
          <w:sz w:val="24"/>
          <w:szCs w:val="24"/>
        </w:rPr>
        <w:t>u</w:t>
      </w:r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cilju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transparentosti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sr-Latn-CS"/>
        </w:rPr>
        <w:t xml:space="preserve"> U tom smislu, pored ostalog, precizno je definisan kako ukupni tako i pojedinačni procenat novčanih sredstava koji se izdvaja iz budžeta Glavnog grada za: </w:t>
      </w:r>
      <w:proofErr w:type="spellStart"/>
      <w:r>
        <w:rPr>
          <w:sz w:val="24"/>
          <w:szCs w:val="24"/>
        </w:rPr>
        <w:t>sufinansiranje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razvoj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unapređenje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i za </w:t>
      </w:r>
      <w:proofErr w:type="spellStart"/>
      <w:r>
        <w:rPr>
          <w:sz w:val="24"/>
          <w:szCs w:val="24"/>
        </w:rPr>
        <w:t>nagrade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postignute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rezultate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sportu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Takođe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novina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odnosu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odluku</w:t>
      </w:r>
      <w:proofErr w:type="spellEnd"/>
      <w:r>
        <w:rPr>
          <w:sz w:val="24"/>
          <w:szCs w:val="24"/>
        </w:rPr>
        <w:t xml:space="preserve"> je i </w:t>
      </w:r>
      <w:proofErr w:type="spellStart"/>
      <w:r>
        <w:rPr>
          <w:sz w:val="24"/>
          <w:szCs w:val="24"/>
        </w:rPr>
        <w:t>obrazovanje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komisije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kontrolu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namjenskog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korišćenja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dodjeljenih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sredstava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obrazovanje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kontrolu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namjenskog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korišćenja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dodjeljenih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sredstava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obrazovanje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komisije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k</w:t>
      </w:r>
      <w:r>
        <w:rPr>
          <w:color w:val="000000" w:themeColor="text1"/>
          <w:sz w:val="24"/>
          <w:szCs w:val="24"/>
        </w:rPr>
        <w:t>ontrolu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namjenskog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korišćenja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dodijeljenih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termina</w:t>
      </w:r>
      <w:proofErr w:type="spellEnd"/>
      <w:r>
        <w:rPr>
          <w:color w:val="000000" w:themeColor="text1"/>
          <w:sz w:val="24"/>
          <w:szCs w:val="24"/>
        </w:rPr>
        <w:t>.</w:t>
      </w:r>
    </w:p>
    <w:p w:rsidR="00123D4E" w:rsidRDefault="00123D4E" w:rsidP="00123D4E">
      <w:pPr>
        <w:pStyle w:val="T30X"/>
        <w:spacing w:before="0" w:after="0"/>
        <w:ind w:firstLine="720"/>
        <w:rPr>
          <w:sz w:val="24"/>
          <w:szCs w:val="24"/>
        </w:rPr>
      </w:pPr>
    </w:p>
    <w:p w:rsidR="00123D4E" w:rsidRDefault="00123D4E" w:rsidP="00123D4E">
      <w:pPr>
        <w:jc w:val="both"/>
        <w:rPr>
          <w:sz w:val="24"/>
          <w:szCs w:val="24"/>
          <w:lang w:val="sr-Latn-CS"/>
        </w:rPr>
      </w:pPr>
    </w:p>
    <w:p w:rsidR="00123D4E" w:rsidRDefault="00123D4E" w:rsidP="00123D4E">
      <w:pPr>
        <w:rPr>
          <w:b/>
          <w:sz w:val="24"/>
          <w:szCs w:val="24"/>
          <w:lang w:val="sr-Latn-CS"/>
        </w:rPr>
      </w:pPr>
      <w:proofErr w:type="spellStart"/>
      <w:r>
        <w:rPr>
          <w:b/>
        </w:rPr>
        <w:t>S</w:t>
      </w:r>
      <w:r>
        <w:rPr>
          <w:b/>
          <w:sz w:val="24"/>
          <w:szCs w:val="24"/>
        </w:rPr>
        <w:t>adržaj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sr-Latn-CS"/>
        </w:rPr>
        <w:t>odredbi odluke</w:t>
      </w:r>
    </w:p>
    <w:p w:rsidR="00123D4E" w:rsidRDefault="00123D4E" w:rsidP="00123D4E">
      <w:pPr>
        <w:ind w:firstLine="720"/>
        <w:rPr>
          <w:sz w:val="24"/>
          <w:szCs w:val="24"/>
        </w:rPr>
      </w:pPr>
    </w:p>
    <w:p w:rsidR="00123D4E" w:rsidRDefault="00123D4E" w:rsidP="00123D4E">
      <w:pPr>
        <w:pStyle w:val="N03Y"/>
        <w:spacing w:before="0" w:after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U </w:t>
      </w:r>
      <w:proofErr w:type="spellStart"/>
      <w:r>
        <w:rPr>
          <w:b w:val="0"/>
          <w:sz w:val="24"/>
          <w:szCs w:val="24"/>
        </w:rPr>
        <w:t>opštim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odredbama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utvrdjen</w:t>
      </w:r>
      <w:proofErr w:type="spellEnd"/>
      <w:r>
        <w:rPr>
          <w:b w:val="0"/>
          <w:sz w:val="24"/>
          <w:szCs w:val="24"/>
        </w:rPr>
        <w:t xml:space="preserve"> je </w:t>
      </w:r>
      <w:proofErr w:type="spellStart"/>
      <w:r>
        <w:rPr>
          <w:b w:val="0"/>
          <w:sz w:val="24"/>
          <w:szCs w:val="24"/>
        </w:rPr>
        <w:t>sadržaj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Odluke</w:t>
      </w:r>
      <w:proofErr w:type="spellEnd"/>
      <w:r>
        <w:rPr>
          <w:b w:val="0"/>
          <w:sz w:val="24"/>
          <w:szCs w:val="24"/>
        </w:rPr>
        <w:t xml:space="preserve"> o </w:t>
      </w:r>
      <w:proofErr w:type="spellStart"/>
      <w:r>
        <w:rPr>
          <w:b w:val="0"/>
          <w:sz w:val="24"/>
          <w:szCs w:val="24"/>
        </w:rPr>
        <w:t>finansiranju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sporta</w:t>
      </w:r>
      <w:proofErr w:type="spellEnd"/>
      <w:r>
        <w:rPr>
          <w:b w:val="0"/>
          <w:sz w:val="24"/>
          <w:szCs w:val="24"/>
        </w:rPr>
        <w:t xml:space="preserve"> u </w:t>
      </w:r>
      <w:proofErr w:type="spellStart"/>
      <w:r>
        <w:rPr>
          <w:b w:val="0"/>
          <w:sz w:val="24"/>
          <w:szCs w:val="24"/>
        </w:rPr>
        <w:t>Glavnom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gradu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Podgorica</w:t>
      </w:r>
      <w:proofErr w:type="spellEnd"/>
      <w:r>
        <w:rPr>
          <w:b w:val="0"/>
          <w:sz w:val="24"/>
          <w:szCs w:val="24"/>
        </w:rPr>
        <w:t>, u</w:t>
      </w:r>
      <w:r>
        <w:rPr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poglavlju</w:t>
      </w:r>
      <w:proofErr w:type="spellEnd"/>
      <w:r>
        <w:rPr>
          <w:b w:val="0"/>
          <w:sz w:val="24"/>
          <w:szCs w:val="24"/>
        </w:rPr>
        <w:t xml:space="preserve"> II </w:t>
      </w:r>
      <w:proofErr w:type="spellStart"/>
      <w:r>
        <w:rPr>
          <w:b w:val="0"/>
          <w:sz w:val="24"/>
          <w:szCs w:val="24"/>
        </w:rPr>
        <w:t>utvrdjen</w:t>
      </w:r>
      <w:proofErr w:type="spellEnd"/>
      <w:r>
        <w:rPr>
          <w:b w:val="0"/>
          <w:sz w:val="24"/>
          <w:szCs w:val="24"/>
        </w:rPr>
        <w:t xml:space="preserve"> je </w:t>
      </w:r>
      <w:proofErr w:type="spellStart"/>
      <w:r>
        <w:rPr>
          <w:b w:val="0"/>
          <w:sz w:val="24"/>
          <w:szCs w:val="24"/>
        </w:rPr>
        <w:t>način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sufinansiranja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programa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sportskih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organizacija</w:t>
      </w:r>
      <w:proofErr w:type="spellEnd"/>
      <w:r>
        <w:rPr>
          <w:b w:val="0"/>
          <w:sz w:val="24"/>
          <w:szCs w:val="24"/>
        </w:rPr>
        <w:t xml:space="preserve">, u </w:t>
      </w:r>
      <w:proofErr w:type="spellStart"/>
      <w:r>
        <w:rPr>
          <w:b w:val="0"/>
          <w:sz w:val="24"/>
          <w:szCs w:val="24"/>
        </w:rPr>
        <w:t>poglavlju</w:t>
      </w:r>
      <w:proofErr w:type="spellEnd"/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III</w:t>
      </w:r>
      <w:r>
        <w:rPr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način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dodjele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termina</w:t>
      </w:r>
      <w:proofErr w:type="spellEnd"/>
      <w:r>
        <w:rPr>
          <w:b w:val="0"/>
          <w:sz w:val="24"/>
          <w:szCs w:val="24"/>
        </w:rPr>
        <w:t xml:space="preserve"> za </w:t>
      </w:r>
      <w:proofErr w:type="spellStart"/>
      <w:r>
        <w:rPr>
          <w:b w:val="0"/>
          <w:sz w:val="24"/>
          <w:szCs w:val="24"/>
        </w:rPr>
        <w:t>treninge</w:t>
      </w:r>
      <w:proofErr w:type="spellEnd"/>
      <w:r>
        <w:rPr>
          <w:b w:val="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u </w:t>
      </w:r>
      <w:proofErr w:type="spellStart"/>
      <w:r>
        <w:rPr>
          <w:b w:val="0"/>
          <w:sz w:val="24"/>
          <w:szCs w:val="24"/>
        </w:rPr>
        <w:t>poglavlju</w:t>
      </w:r>
      <w:proofErr w:type="spellEnd"/>
      <w:r>
        <w:rPr>
          <w:b w:val="0"/>
          <w:sz w:val="24"/>
          <w:szCs w:val="24"/>
        </w:rPr>
        <w:t xml:space="preserve"> IV </w:t>
      </w:r>
      <w:proofErr w:type="spellStart"/>
      <w:r>
        <w:rPr>
          <w:b w:val="0"/>
          <w:sz w:val="24"/>
          <w:szCs w:val="24"/>
        </w:rPr>
        <w:t>razvoj</w:t>
      </w:r>
      <w:proofErr w:type="spellEnd"/>
      <w:r>
        <w:rPr>
          <w:b w:val="0"/>
          <w:sz w:val="24"/>
          <w:szCs w:val="24"/>
        </w:rPr>
        <w:t xml:space="preserve"> i </w:t>
      </w:r>
      <w:proofErr w:type="spellStart"/>
      <w:r>
        <w:rPr>
          <w:b w:val="0"/>
          <w:sz w:val="24"/>
          <w:szCs w:val="24"/>
        </w:rPr>
        <w:t>unapređenje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sporta</w:t>
      </w:r>
      <w:proofErr w:type="spellEnd"/>
      <w:r>
        <w:rPr>
          <w:b w:val="0"/>
          <w:sz w:val="24"/>
          <w:szCs w:val="24"/>
        </w:rPr>
        <w:t xml:space="preserve">, u </w:t>
      </w:r>
      <w:proofErr w:type="spellStart"/>
      <w:r>
        <w:rPr>
          <w:b w:val="0"/>
          <w:sz w:val="24"/>
          <w:szCs w:val="24"/>
        </w:rPr>
        <w:t>poglavlju</w:t>
      </w:r>
      <w:proofErr w:type="spellEnd"/>
      <w:r>
        <w:rPr>
          <w:b w:val="0"/>
          <w:sz w:val="24"/>
          <w:szCs w:val="24"/>
        </w:rPr>
        <w:t xml:space="preserve"> V </w:t>
      </w:r>
      <w:proofErr w:type="spellStart"/>
      <w:r>
        <w:rPr>
          <w:b w:val="0"/>
          <w:sz w:val="24"/>
          <w:szCs w:val="24"/>
        </w:rPr>
        <w:t>nagrade</w:t>
      </w:r>
      <w:proofErr w:type="spellEnd"/>
      <w:r>
        <w:rPr>
          <w:b w:val="0"/>
          <w:sz w:val="24"/>
          <w:szCs w:val="24"/>
        </w:rPr>
        <w:t xml:space="preserve"> za </w:t>
      </w:r>
      <w:proofErr w:type="spellStart"/>
      <w:r>
        <w:rPr>
          <w:b w:val="0"/>
          <w:sz w:val="24"/>
          <w:szCs w:val="24"/>
        </w:rPr>
        <w:t>postignute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rezultate</w:t>
      </w:r>
      <w:proofErr w:type="spellEnd"/>
      <w:r>
        <w:rPr>
          <w:b w:val="0"/>
          <w:sz w:val="24"/>
          <w:szCs w:val="24"/>
        </w:rPr>
        <w:t xml:space="preserve"> u </w:t>
      </w:r>
      <w:proofErr w:type="spellStart"/>
      <w:r>
        <w:rPr>
          <w:b w:val="0"/>
          <w:sz w:val="24"/>
          <w:szCs w:val="24"/>
        </w:rPr>
        <w:t>sportu</w:t>
      </w:r>
      <w:proofErr w:type="spellEnd"/>
      <w:r>
        <w:rPr>
          <w:b w:val="0"/>
          <w:sz w:val="24"/>
          <w:szCs w:val="24"/>
        </w:rPr>
        <w:t xml:space="preserve"> i u </w:t>
      </w:r>
      <w:proofErr w:type="spellStart"/>
      <w:r>
        <w:rPr>
          <w:b w:val="0"/>
          <w:sz w:val="24"/>
          <w:szCs w:val="24"/>
        </w:rPr>
        <w:t>poglavlju</w:t>
      </w:r>
      <w:proofErr w:type="spellEnd"/>
      <w:r>
        <w:rPr>
          <w:b w:val="0"/>
          <w:sz w:val="24"/>
          <w:szCs w:val="24"/>
        </w:rPr>
        <w:t xml:space="preserve"> VI </w:t>
      </w:r>
      <w:proofErr w:type="spellStart"/>
      <w:r>
        <w:rPr>
          <w:b w:val="0"/>
          <w:sz w:val="24"/>
          <w:szCs w:val="24"/>
        </w:rPr>
        <w:t>prelazne</w:t>
      </w:r>
      <w:proofErr w:type="spellEnd"/>
      <w:r>
        <w:rPr>
          <w:b w:val="0"/>
          <w:sz w:val="24"/>
          <w:szCs w:val="24"/>
        </w:rPr>
        <w:t xml:space="preserve"> i </w:t>
      </w:r>
      <w:proofErr w:type="spellStart"/>
      <w:r>
        <w:rPr>
          <w:b w:val="0"/>
          <w:sz w:val="24"/>
          <w:szCs w:val="24"/>
        </w:rPr>
        <w:t>završne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odredbe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utvrđen</w:t>
      </w:r>
      <w:proofErr w:type="spellEnd"/>
      <w:r>
        <w:rPr>
          <w:b w:val="0"/>
          <w:sz w:val="24"/>
          <w:szCs w:val="24"/>
        </w:rPr>
        <w:t xml:space="preserve"> je </w:t>
      </w:r>
      <w:proofErr w:type="spellStart"/>
      <w:r>
        <w:rPr>
          <w:b w:val="0"/>
          <w:sz w:val="24"/>
          <w:szCs w:val="24"/>
        </w:rPr>
        <w:t>prelazni</w:t>
      </w:r>
      <w:proofErr w:type="spellEnd"/>
      <w:r>
        <w:rPr>
          <w:b w:val="0"/>
          <w:sz w:val="24"/>
          <w:szCs w:val="24"/>
        </w:rPr>
        <w:t xml:space="preserve"> period do </w:t>
      </w:r>
      <w:proofErr w:type="spellStart"/>
      <w:r>
        <w:rPr>
          <w:b w:val="0"/>
          <w:sz w:val="24"/>
          <w:szCs w:val="24"/>
        </w:rPr>
        <w:t>imenovanja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nove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Komisije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prestanak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važenja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odredbe</w:t>
      </w:r>
      <w:proofErr w:type="spellEnd"/>
      <w:r>
        <w:rPr>
          <w:b w:val="0"/>
          <w:sz w:val="24"/>
          <w:szCs w:val="24"/>
        </w:rPr>
        <w:t xml:space="preserve"> 11 </w:t>
      </w:r>
      <w:proofErr w:type="spellStart"/>
      <w:r>
        <w:rPr>
          <w:b w:val="0"/>
          <w:sz w:val="24"/>
          <w:szCs w:val="24"/>
        </w:rPr>
        <w:t>odluke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odnosno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će</w:t>
      </w:r>
      <w:proofErr w:type="spellEnd"/>
      <w:r>
        <w:rPr>
          <w:b w:val="0"/>
          <w:sz w:val="24"/>
          <w:szCs w:val="24"/>
        </w:rPr>
        <w:t xml:space="preserve"> se </w:t>
      </w:r>
      <w:proofErr w:type="spellStart"/>
      <w:r>
        <w:rPr>
          <w:b w:val="0"/>
          <w:sz w:val="24"/>
          <w:szCs w:val="24"/>
        </w:rPr>
        <w:t>ubuduće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sportskim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organizacijama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čiji</w:t>
      </w:r>
      <w:proofErr w:type="spellEnd"/>
      <w:r>
        <w:rPr>
          <w:b w:val="0"/>
          <w:sz w:val="24"/>
          <w:szCs w:val="24"/>
        </w:rPr>
        <w:t xml:space="preserve"> je </w:t>
      </w:r>
      <w:proofErr w:type="spellStart"/>
      <w:r>
        <w:rPr>
          <w:b w:val="0"/>
          <w:sz w:val="24"/>
          <w:szCs w:val="24"/>
        </w:rPr>
        <w:t>osnivač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Glavni</w:t>
      </w:r>
      <w:proofErr w:type="spellEnd"/>
      <w:r>
        <w:rPr>
          <w:b w:val="0"/>
          <w:sz w:val="24"/>
          <w:szCs w:val="24"/>
        </w:rPr>
        <w:t xml:space="preserve"> grad </w:t>
      </w:r>
      <w:proofErr w:type="spellStart"/>
      <w:r>
        <w:rPr>
          <w:b w:val="0"/>
          <w:sz w:val="24"/>
          <w:szCs w:val="24"/>
        </w:rPr>
        <w:t>sredstva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dodjeljivati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putem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javnog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konkursa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rok</w:t>
      </w:r>
      <w:proofErr w:type="spellEnd"/>
      <w:r>
        <w:rPr>
          <w:b w:val="0"/>
          <w:sz w:val="24"/>
          <w:szCs w:val="24"/>
        </w:rPr>
        <w:t xml:space="preserve"> za </w:t>
      </w:r>
      <w:proofErr w:type="spellStart"/>
      <w:r>
        <w:rPr>
          <w:b w:val="0"/>
          <w:sz w:val="24"/>
          <w:szCs w:val="24"/>
        </w:rPr>
        <w:t>donošenje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posebnog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akta</w:t>
      </w:r>
      <w:proofErr w:type="spellEnd"/>
      <w:r>
        <w:rPr>
          <w:b w:val="0"/>
          <w:sz w:val="24"/>
          <w:szCs w:val="24"/>
        </w:rPr>
        <w:t xml:space="preserve"> o </w:t>
      </w:r>
      <w:proofErr w:type="spellStart"/>
      <w:r>
        <w:rPr>
          <w:b w:val="0"/>
          <w:sz w:val="24"/>
          <w:szCs w:val="24"/>
        </w:rPr>
        <w:t>bližim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kriterijumima</w:t>
      </w:r>
      <w:proofErr w:type="spellEnd"/>
      <w:r>
        <w:rPr>
          <w:b w:val="0"/>
          <w:sz w:val="24"/>
          <w:szCs w:val="24"/>
        </w:rPr>
        <w:t xml:space="preserve"> za </w:t>
      </w:r>
      <w:proofErr w:type="spellStart"/>
      <w:r>
        <w:rPr>
          <w:b w:val="0"/>
          <w:sz w:val="24"/>
          <w:szCs w:val="24"/>
        </w:rPr>
        <w:t>finansiranje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sportskih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subjekata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ranije</w:t>
      </w:r>
      <w:proofErr w:type="spellEnd"/>
      <w:r>
        <w:rPr>
          <w:b w:val="0"/>
          <w:sz w:val="24"/>
          <w:szCs w:val="24"/>
        </w:rPr>
        <w:t xml:space="preserve"> i  </w:t>
      </w:r>
      <w:proofErr w:type="spellStart"/>
      <w:r>
        <w:rPr>
          <w:b w:val="0"/>
          <w:sz w:val="24"/>
          <w:szCs w:val="24"/>
        </w:rPr>
        <w:t>stupanje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snagu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ove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odluke</w:t>
      </w:r>
      <w:proofErr w:type="spellEnd"/>
      <w:r>
        <w:rPr>
          <w:b w:val="0"/>
          <w:sz w:val="24"/>
          <w:szCs w:val="24"/>
        </w:rPr>
        <w:t>.</w:t>
      </w:r>
    </w:p>
    <w:p w:rsidR="00631EA9" w:rsidRDefault="00631EA9"/>
    <w:sectPr w:rsidR="00631EA9" w:rsidSect="00631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123D4E"/>
    <w:rsid w:val="00123D4E"/>
    <w:rsid w:val="00291D8A"/>
    <w:rsid w:val="00631EA9"/>
    <w:rsid w:val="00D96007"/>
    <w:rsid w:val="00ED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D4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123D4E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T30X">
    <w:name w:val="T30X"/>
    <w:basedOn w:val="Normal"/>
    <w:uiPriority w:val="99"/>
    <w:rsid w:val="00123D4E"/>
    <w:pPr>
      <w:spacing w:before="60" w:after="60"/>
      <w:ind w:firstLine="283"/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aabramovic</dc:creator>
  <cp:lastModifiedBy>milos.stijepovic</cp:lastModifiedBy>
  <cp:revision>2</cp:revision>
  <dcterms:created xsi:type="dcterms:W3CDTF">2024-03-07T11:23:00Z</dcterms:created>
  <dcterms:modified xsi:type="dcterms:W3CDTF">2024-03-07T11:23:00Z</dcterms:modified>
</cp:coreProperties>
</file>