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EB" w:rsidRDefault="00487FEB" w:rsidP="00487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BASKET U MOM KVARTU</w:t>
      </w:r>
    </w:p>
    <w:p w:rsidR="00487FEB" w:rsidRDefault="00487FEB" w:rsidP="00487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SEKRETARIJAT ZA SPORT GLAVNOG GRADA</w:t>
      </w:r>
    </w:p>
    <w:p w:rsidR="00487FEB" w:rsidRDefault="00487FEB" w:rsidP="00487FEB">
      <w:pPr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-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jun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2024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.-</w:t>
      </w:r>
    </w:p>
    <w:p w:rsidR="00487FEB" w:rsidRDefault="009F5660" w:rsidP="00487FEB">
      <w:pPr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9F566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562100" cy="1661160"/>
            <wp:effectExtent l="19050" t="0" r="0" b="0"/>
            <wp:docPr id="2" name="Picture 1" descr="logo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E9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AA4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LOKACIJA </w:t>
      </w:r>
      <w:r w:rsidR="00BD2BD3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FINALNOG</w:t>
      </w:r>
      <w:r w:rsidRPr="00AA4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TURNIRA</w:t>
      </w:r>
      <w:r w:rsidR="00A26B7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: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teren </w:t>
      </w:r>
      <w:r w:rsidR="00824B52">
        <w:rPr>
          <w:rFonts w:ascii="Times New Roman" w:hAnsi="Times New Roman" w:cs="Times New Roman"/>
          <w:noProof/>
          <w:sz w:val="24"/>
          <w:szCs w:val="24"/>
          <w:lang w:eastAsia="en-GB"/>
        </w:rPr>
        <w:t>,,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Dragan Ivanović’’ u Njegoševom parku (u </w:t>
      </w:r>
      <w:r w:rsidR="0094779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slučaju nepovoljnih vremenskih uslova turnir će biti održan u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sali OŠ ,,Novka Ubović’’)</w:t>
      </w:r>
    </w:p>
    <w:p w:rsidR="00487FEB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AA4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DATUM ODIGRAVANJA TURNIRA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: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Nedjelja 23. jun</w:t>
      </w:r>
    </w:p>
    <w:p w:rsidR="00487FEB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AA4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VRIJEME POČETKA TURNIRA</w:t>
      </w:r>
      <w:r w:rsidR="009D14C2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: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16:0</w:t>
      </w:r>
      <w:r w:rsidR="00947790">
        <w:rPr>
          <w:rFonts w:ascii="Times New Roman" w:hAnsi="Times New Roman" w:cs="Times New Roman"/>
          <w:noProof/>
          <w:sz w:val="24"/>
          <w:szCs w:val="24"/>
          <w:lang w:eastAsia="en-GB"/>
        </w:rPr>
        <w:t>0h</w:t>
      </w:r>
    </w:p>
    <w:p w:rsidR="00487FEB" w:rsidRPr="00AA4684" w:rsidRDefault="00487FEB" w:rsidP="00487FEB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487FEB" w:rsidRPr="00AA4684" w:rsidRDefault="00AA4684" w:rsidP="00487FEB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AA4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PRAVILA I PROPOZICIJE TAKMIČENJA</w:t>
      </w:r>
    </w:p>
    <w:p w:rsidR="00487FEB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Turnir se igra po FIBA 3x3 pravila, sa loptom veličine 6 pred</w:t>
      </w:r>
      <w:r w:rsidR="00B7291F">
        <w:rPr>
          <w:rFonts w:ascii="Times New Roman" w:hAnsi="Times New Roman" w:cs="Times New Roman"/>
          <w:noProof/>
          <w:sz w:val="24"/>
          <w:szCs w:val="24"/>
          <w:lang w:eastAsia="en-GB"/>
        </w:rPr>
        <w:t>viđenom za takmičenja u basketu (isključivo sa loptama koje je obezbijedio Sekretarijat za sport).</w:t>
      </w:r>
    </w:p>
    <w:p w:rsidR="00C70E61" w:rsidRDefault="00BD2BD3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Na takmičenju će učestvovati najboljih 12</w:t>
      </w:r>
      <w:r w:rsidR="000168A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ekipa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iz kvalifikacija</w:t>
      </w:r>
      <w:r w:rsidR="000168A3">
        <w:rPr>
          <w:rFonts w:ascii="Times New Roman" w:hAnsi="Times New Roman" w:cs="Times New Roman"/>
          <w:noProof/>
          <w:sz w:val="24"/>
          <w:szCs w:val="24"/>
          <w:lang w:eastAsia="en-GB"/>
        </w:rPr>
        <w:t>, podijeljenih u četiri grupe: grupe A</w:t>
      </w:r>
      <w:r w:rsidR="00E3589B">
        <w:rPr>
          <w:rFonts w:ascii="Times New Roman" w:hAnsi="Times New Roman" w:cs="Times New Roman"/>
          <w:noProof/>
          <w:sz w:val="24"/>
          <w:szCs w:val="24"/>
          <w:lang w:eastAsia="en-GB"/>
        </w:rPr>
        <w:t>, B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>, C i D. Grupe A i C igraju na košu 1, ekipe B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 D na košu 2.</w:t>
      </w:r>
    </w:p>
    <w:p w:rsidR="00487FEB" w:rsidRDefault="0044583A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Ekipe učestvuju sa </w:t>
      </w:r>
      <w:r w:rsidR="00487FE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tri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takmičara i jednom zamjenom</w:t>
      </w:r>
      <w:r w:rsidR="00487FEB">
        <w:rPr>
          <w:rFonts w:ascii="Times New Roman" w:hAnsi="Times New Roman" w:cs="Times New Roman"/>
          <w:noProof/>
          <w:sz w:val="24"/>
          <w:szCs w:val="24"/>
          <w:lang w:eastAsia="en-GB"/>
        </w:rPr>
        <w:t>.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Ekipe imaju pravo da zamijene jednog igrača u odnosu na kvalifikacioni turnir, uz uslov da u sezoni 2023/24. nije igrao u crnogorskoj A ligi ili elitnim rangovima takmičenja u inostranstvu (osim u slučaju da ima manje od 20 ili više od 35 godina) i da nije nastupao na kvalifikacionim turnirima III izdanja Basketa u mom kvartu.</w:t>
      </w:r>
    </w:p>
    <w:p w:rsidR="009F5660" w:rsidRDefault="009F5660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Ukoliko takmičar dobije isključenje sa utakmice zbog nedoličnog i/ili nasilnog ponašanja, suspenduje se do kraja turnira.</w:t>
      </w:r>
    </w:p>
    <w:p w:rsidR="00E3589B" w:rsidRDefault="000168A3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0168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G</w:t>
      </w:r>
      <w:r w:rsidR="00487FEB" w:rsidRPr="000168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 xml:space="preserve">rupe su formirane </w:t>
      </w:r>
      <w:r w:rsidR="00BD2B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w:t>voljom žrijeba</w:t>
      </w:r>
      <w:r w:rsidR="00E3589B">
        <w:rPr>
          <w:rFonts w:ascii="Times New Roman" w:hAnsi="Times New Roman" w:cs="Times New Roman"/>
          <w:noProof/>
          <w:sz w:val="24"/>
          <w:szCs w:val="24"/>
          <w:lang w:eastAsia="en-GB"/>
        </w:rPr>
        <w:t>.</w:t>
      </w:r>
    </w:p>
    <w:p w:rsidR="009F5660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 grupnoj fazi igra se po sistemu ,,svako sa svakim’’. Mečevi se igraju na 10 minuta, bez zaustavljanja vremena, osim prilikom izvođenja slobodnih bacanja ili do trenutka u kojem je jedna od dvije ekipe postigla 21. poen.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BD2BD3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U grupnoj fazi pobjeda nosi dva boda, neriješen ishod bod. </w:t>
      </w:r>
      <w:r w:rsidR="000168A3">
        <w:rPr>
          <w:rFonts w:ascii="Times New Roman" w:hAnsi="Times New Roman" w:cs="Times New Roman"/>
          <w:noProof/>
          <w:sz w:val="24"/>
          <w:szCs w:val="24"/>
          <w:lang w:eastAsia="en-GB"/>
        </w:rPr>
        <w:t>Dvije prvoplasirane ekipe iz svake grupe izboriće plasman u četvrtfina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le.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Zatim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se 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igraju polufinala i finale, a potom meč 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t xml:space="preserve">za treće mjesto i finale. 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>Pobjednici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turnira dobiće 17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>00 eura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 večeru u Akademiji piva kao poklon od Montecco-a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>, drugoplasirana ekipa dobiće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900 eura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>, a trećeplasir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ana 600.</w:t>
      </w:r>
    </w:p>
    <w:p w:rsidR="00912AE9" w:rsidRDefault="00487FEB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U slučaju istog broja poena dvije ekipe na kraju grupne faze, o prolazu u eliminacionu fazu odlučivaće njihov međusobni duel, a u slučaju da je u međusobnom duelu bilo neriješeno, odlučivaće koš razlika. U slučaju identične koš razlike, dalje ide ekipa koja je postigla više </w:t>
      </w:r>
      <w:r w:rsidR="00BD2BD3">
        <w:rPr>
          <w:rFonts w:ascii="Times New Roman" w:hAnsi="Times New Roman" w:cs="Times New Roman"/>
          <w:noProof/>
          <w:sz w:val="24"/>
          <w:szCs w:val="24"/>
          <w:lang w:eastAsia="en-GB"/>
        </w:rPr>
        <w:t>poena. U slučaju da tri ekipe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ima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>ju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isti </w:t>
      </w:r>
      <w:r w:rsidR="00912AE9">
        <w:rPr>
          <w:rFonts w:ascii="Times New Roman" w:hAnsi="Times New Roman" w:cs="Times New Roman"/>
          <w:noProof/>
          <w:sz w:val="24"/>
          <w:szCs w:val="24"/>
          <w:lang w:eastAsia="en-GB"/>
        </w:rPr>
        <w:t>broj poena, o prolasku (ili boljem plasmanu u grupi) odlučuju:</w:t>
      </w:r>
    </w:p>
    <w:p w:rsidR="00912AE9" w:rsidRDefault="00912AE9" w:rsidP="00912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međusobni dueli te tri ekipe</w:t>
      </w:r>
    </w:p>
    <w:p w:rsidR="00912AE9" w:rsidRDefault="00912AE9" w:rsidP="00912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koš razlika u međusobnim duelima</w:t>
      </w:r>
    </w:p>
    <w:p w:rsidR="00912AE9" w:rsidRDefault="00912AE9" w:rsidP="00912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ukupna koš razlika</w:t>
      </w:r>
    </w:p>
    <w:p w:rsidR="00912AE9" w:rsidRDefault="00912AE9" w:rsidP="00912A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više postignutih koševa</w:t>
      </w:r>
    </w:p>
    <w:p w:rsidR="00487FEB" w:rsidRPr="00912AE9" w:rsidRDefault="00487FEB" w:rsidP="00912AE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912AE9">
        <w:rPr>
          <w:rFonts w:ascii="Times New Roman" w:hAnsi="Times New Roman" w:cs="Times New Roman"/>
          <w:noProof/>
          <w:sz w:val="24"/>
          <w:szCs w:val="24"/>
          <w:lang w:eastAsia="en-GB"/>
        </w:rPr>
        <w:t>U slučaju identične koš razlike i istog broja postignutih poena dvije ili više ekipa, za prolaz dalje će se bacati novčić/kockica.</w:t>
      </w:r>
    </w:p>
    <w:p w:rsidR="00C70E61" w:rsidRDefault="00C70E61" w:rsidP="00C70E61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 eliminacionoj fazi, u slučaju neriješenog rezultata po isteku 10 minuta, igra se ,,na razliku’’ od dva poena.</w:t>
      </w:r>
    </w:p>
    <w:p w:rsidR="00177289" w:rsidRDefault="00177289" w:rsidP="00C70E61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Ekipe imaju pravo na jedan tajm-aut po meču.</w:t>
      </w:r>
    </w:p>
    <w:p w:rsidR="00BD2BD3" w:rsidRDefault="00AA4684" w:rsidP="00487FEB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Meč</w:t>
      </w:r>
      <w:r w:rsidR="000168A3">
        <w:rPr>
          <w:rFonts w:ascii="Times New Roman" w:hAnsi="Times New Roman" w:cs="Times New Roman"/>
          <w:noProof/>
          <w:sz w:val="24"/>
          <w:szCs w:val="24"/>
          <w:lang w:eastAsia="en-GB"/>
        </w:rPr>
        <w:t>evi se igraju na dva koša: grupe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A </w:t>
      </w:r>
      <w:r w:rsidR="009F5660">
        <w:rPr>
          <w:rFonts w:ascii="Times New Roman" w:hAnsi="Times New Roman" w:cs="Times New Roman"/>
          <w:noProof/>
          <w:sz w:val="24"/>
          <w:szCs w:val="24"/>
          <w:lang w:eastAsia="en-GB"/>
        </w:rPr>
        <w:t>i C na košu I, grupe B</w:t>
      </w:r>
      <w:r w:rsidR="000168A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i D na košu II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:rsidR="00AA4684" w:rsidRDefault="00AA4684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Svi takmičari DUŽNI su da prije početka takmičenja delegatu pokažu identifikacioni dokument (ličnu kartu, vozačku dozvolu, pasoš</w:t>
      </w:r>
      <w:r w:rsidR="00C6589F">
        <w:rPr>
          <w:rFonts w:ascii="Times New Roman" w:hAnsi="Times New Roman" w:cs="Times New Roman"/>
          <w:noProof/>
          <w:sz w:val="24"/>
          <w:szCs w:val="24"/>
          <w:lang w:eastAsia="en-GB"/>
        </w:rPr>
        <w:t>...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) i da potpišu dokument da na turniru nastupaju na sopstvenu odgovornost.</w:t>
      </w:r>
    </w:p>
    <w:p w:rsidR="00AA4684" w:rsidRDefault="00BD2BD3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 slučaju</w:t>
      </w:r>
      <w:r w:rsidR="0099773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nepredviđenih okolnosti, Organizator ima pravo da izmijeni raspored i sistem takmičenja.</w:t>
      </w:r>
    </w:p>
    <w:p w:rsidR="00177289" w:rsidRDefault="00177289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177289" w:rsidRDefault="00177289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177289" w:rsidRDefault="00177289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177289" w:rsidRDefault="00177289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177289" w:rsidRDefault="00177289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9B2276" w:rsidRDefault="009B2276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9B2276" w:rsidRDefault="009B2276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72006D" w:rsidRDefault="0072006D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72006D" w:rsidRDefault="0072006D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72006D" w:rsidRDefault="0072006D" w:rsidP="00487FEB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AA4684" w:rsidRDefault="0072006D" w:rsidP="00487FEB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lastRenderedPageBreak/>
        <w:t>Program takmičenja:</w:t>
      </w:r>
    </w:p>
    <w:p w:rsidR="00AA4684" w:rsidRDefault="00AA4684" w:rsidP="00487FEB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GRUPA A</w:t>
      </w:r>
      <w:r w:rsidR="007549B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(KOŠ I)</w:t>
      </w:r>
    </w:p>
    <w:p w:rsidR="0072006D" w:rsidRPr="0072006D" w:rsidRDefault="0072006D" w:rsidP="007200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Cetinje</w:t>
      </w:r>
    </w:p>
    <w:p w:rsidR="0072006D" w:rsidRPr="0072006D" w:rsidRDefault="0072006D" w:rsidP="007200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Republikanci</w:t>
      </w:r>
    </w:p>
    <w:p w:rsidR="0072006D" w:rsidRPr="0072006D" w:rsidRDefault="0072006D" w:rsidP="007200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Kobe</w:t>
      </w:r>
    </w:p>
    <w:p w:rsidR="000168A3" w:rsidRDefault="00A97754" w:rsidP="000168A3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GRUPA C</w:t>
      </w:r>
      <w:r w:rsidR="000168A3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(KOŠ I)</w:t>
      </w:r>
    </w:p>
    <w:p w:rsidR="0072006D" w:rsidRPr="0072006D" w:rsidRDefault="0072006D" w:rsidP="007200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G-Unit </w:t>
      </w:r>
    </w:p>
    <w:p w:rsidR="0072006D" w:rsidRPr="0072006D" w:rsidRDefault="0072006D" w:rsidP="007200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Loptamo</w:t>
      </w:r>
    </w:p>
    <w:p w:rsidR="0072006D" w:rsidRPr="0072006D" w:rsidRDefault="0072006D" w:rsidP="007200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Frulaši</w:t>
      </w:r>
    </w:p>
    <w:p w:rsidR="000168A3" w:rsidRDefault="0072006D" w:rsidP="000168A3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Satnice utakmica na košu I (grupna faza)</w:t>
      </w:r>
    </w:p>
    <w:p w:rsidR="00685A51" w:rsidRDefault="0072006D" w:rsidP="000168A3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16:00 Cetinje – Republikanci</w:t>
      </w:r>
      <w:r w:rsidR="00685A51"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 xml:space="preserve">16:25 G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Unit – Loptamo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 xml:space="preserve">16:50 </w:t>
      </w:r>
      <w:r w:rsidR="00685A51">
        <w:rPr>
          <w:rFonts w:ascii="Times New Roman" w:hAnsi="Times New Roman" w:cs="Times New Roman"/>
          <w:noProof/>
          <w:sz w:val="24"/>
          <w:szCs w:val="24"/>
          <w:lang w:eastAsia="en-GB"/>
        </w:rPr>
        <w:t>Cetinje – Kobe</w:t>
      </w:r>
      <w:r w:rsidR="00685A51"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17:15 G Unit – Frulaši</w:t>
      </w:r>
      <w:r w:rsidR="00685A51"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 xml:space="preserve">17:40 </w:t>
      </w:r>
      <w:r w:rsidR="006D7FCD">
        <w:rPr>
          <w:rFonts w:ascii="Times New Roman" w:hAnsi="Times New Roman" w:cs="Times New Roman"/>
          <w:noProof/>
          <w:sz w:val="24"/>
          <w:szCs w:val="24"/>
          <w:lang w:eastAsia="en-GB"/>
        </w:rPr>
        <w:t>Republikanci – Kobe</w:t>
      </w:r>
      <w:r w:rsidR="006D7FCD"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 xml:space="preserve">18:05 </w:t>
      </w:r>
      <w:r w:rsidR="00784F49">
        <w:rPr>
          <w:rFonts w:ascii="Times New Roman" w:hAnsi="Times New Roman" w:cs="Times New Roman"/>
          <w:noProof/>
          <w:sz w:val="24"/>
          <w:szCs w:val="24"/>
          <w:lang w:eastAsia="en-GB"/>
        </w:rPr>
        <w:t>Loptamo – Frulaši</w:t>
      </w:r>
    </w:p>
    <w:p w:rsidR="00784F49" w:rsidRDefault="00784F49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Satnice utakmica na košu II (grupna faza)</w:t>
      </w:r>
    </w:p>
    <w:p w:rsidR="00784F49" w:rsidRDefault="00784F49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16:00 Termosistem - Comeback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16:25 Parni valjak – Dežurni krivci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16:50 Termosistem - Limun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17:15 Parni valjak - Ernesto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17:40 Comeback - Limun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18:05 Dežurni krivci – Ernesto</w:t>
      </w:r>
    </w:p>
    <w:p w:rsidR="00784F49" w:rsidRDefault="00784F49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784F49" w:rsidRDefault="00784F49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18:30 </w:t>
      </w:r>
      <w:r w:rsidRPr="00784F49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TAKMIČENJE U ŠUTU</w:t>
      </w:r>
      <w:r w:rsidR="007E101A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ZA TRI POENA</w:t>
      </w:r>
    </w:p>
    <w:p w:rsidR="00662F0D" w:rsidRDefault="00662F0D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N</w:t>
      </w:r>
      <w:r w:rsidR="007E101A">
        <w:rPr>
          <w:rFonts w:ascii="Times New Roman" w:hAnsi="Times New Roman" w:cs="Times New Roman"/>
          <w:noProof/>
          <w:sz w:val="24"/>
          <w:szCs w:val="24"/>
          <w:lang w:eastAsia="en-GB"/>
        </w:rPr>
        <w:t>a takmičenju u šutu učestvuje igrač kojeg ekipa izabere za nadmetanje. Pravo učešća na takmičenju u šutu imaju predstavnici ekipa koje se plasiraju u četvrtfinale. Ukrštanja igrača u ovom nadmetanju su ista kao i u ekipnom četvrtfinalu.</w:t>
      </w:r>
    </w:p>
    <w:p w:rsidR="007E101A" w:rsidRDefault="007E101A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Igrači se takmiče jedan protiv drugog na dva koša, a dalje ide onaj igrač koji prvi postigne trojke sa pet različitih pozicija.</w:t>
      </w:r>
    </w:p>
    <w:p w:rsidR="007E101A" w:rsidRDefault="007E101A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U finalu, pobjednik će biti igrač koji prvi postigne po dvije trojke sa pet pozicija.</w:t>
      </w:r>
      <w:r w:rsidR="00B670A1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Takmičenje se zove Who’s the one, a pobjednik osvaja </w:t>
      </w:r>
      <w:r w:rsidR="00B670A1" w:rsidRPr="00B670A1">
        <w:rPr>
          <w:rFonts w:ascii="Times New Roman" w:hAnsi="Times New Roman" w:cs="Times New Roman"/>
          <w:noProof/>
          <w:sz w:val="24"/>
          <w:szCs w:val="24"/>
          <w:lang w:eastAsia="en-GB"/>
        </w:rPr>
        <w:t>smart watch Samsung Galaxy Watch5</w:t>
      </w:r>
      <w:r w:rsidR="00B670A1">
        <w:rPr>
          <w:rFonts w:ascii="Times New Roman" w:hAnsi="Times New Roman" w:cs="Times New Roman"/>
          <w:noProof/>
          <w:sz w:val="24"/>
          <w:szCs w:val="24"/>
          <w:lang w:eastAsia="en-GB"/>
        </w:rPr>
        <w:t>, poklon kompanije ONE.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B670A1" w:rsidRDefault="00B670A1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lastRenderedPageBreak/>
        <w:t>¼ finale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Koš I 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19:00 A1 – C2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19:25 D1 – B2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Koš II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19:00 A2 – C1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br/>
        <w:t>19:25 B1 – D2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19:50 Revijalni meč ‘’One Crna Gora – Organizacioni tim Basketa u mom kvartu</w:t>
      </w:r>
    </w:p>
    <w:p w:rsidR="00B670A1" w:rsidRPr="00824B52" w:rsidRDefault="00B670A1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POLUFINALA</w:t>
      </w:r>
    </w:p>
    <w:p w:rsidR="00B670A1" w:rsidRPr="00824B52" w:rsidRDefault="00B670A1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KOŠ I</w:t>
      </w:r>
    </w:p>
    <w:p w:rsidR="00B670A1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20:00 Pobjednici A1/C2 – D1/B2</w:t>
      </w:r>
    </w:p>
    <w:p w:rsidR="00B670A1" w:rsidRPr="00824B52" w:rsidRDefault="00824B52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KOŠ</w:t>
      </w:r>
      <w:r w:rsidR="00B670A1"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II</w:t>
      </w:r>
    </w:p>
    <w:p w:rsidR="00CD5998" w:rsidRDefault="00B670A1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20:00 Pobjednici A2/C1 – B1/D2</w:t>
      </w:r>
    </w:p>
    <w:p w:rsidR="00CD5998" w:rsidRDefault="00CD5998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20:30 takmičenja u šutu za publiku</w:t>
      </w:r>
    </w:p>
    <w:p w:rsidR="00CD5998" w:rsidRPr="00824B52" w:rsidRDefault="00CD5998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III mjesto, KOŠ I</w:t>
      </w:r>
    </w:p>
    <w:p w:rsidR="00CD5998" w:rsidRDefault="00CD5998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20:45 utakmica za treće mjesto</w:t>
      </w:r>
    </w:p>
    <w:p w:rsidR="00B670A1" w:rsidRPr="00824B52" w:rsidRDefault="00CD5998" w:rsidP="00784F49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21:10 FINALE</w:t>
      </w:r>
      <w:r w:rsidR="00824B52"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, KOŠ I</w:t>
      </w:r>
      <w:r w:rsidR="00B670A1" w:rsidRPr="00824B5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824B52" w:rsidRPr="00B670A1" w:rsidRDefault="00824B52" w:rsidP="00784F49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MVP turnira će biti nagrađen vaučerom za trgovinu u prodavnici sportske opreme ,,Dunk shop’’ u iznosu od 200 eura.</w:t>
      </w:r>
    </w:p>
    <w:p w:rsidR="00784F49" w:rsidRDefault="00784F49" w:rsidP="000168A3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716015" w:rsidRPr="00B7291F" w:rsidRDefault="00654188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Ukoliko mečevi budu završavani ranije ili budu trajali duže od predviđenog, moguće su varijacije satnica odigravanja mečeva.</w:t>
      </w:r>
      <w:r w:rsidR="00542684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MOLIMO SVE TAKMIČARE DA NA TEREN DOĐU POLA SATA PRIJE POČETKA TAKMIČENJA</w:t>
      </w:r>
    </w:p>
    <w:sectPr w:rsidR="00716015" w:rsidRPr="00B7291F" w:rsidSect="00716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772"/>
    <w:multiLevelType w:val="hybridMultilevel"/>
    <w:tmpl w:val="BA0CD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A2D"/>
    <w:multiLevelType w:val="hybridMultilevel"/>
    <w:tmpl w:val="57B2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E18"/>
    <w:multiLevelType w:val="hybridMultilevel"/>
    <w:tmpl w:val="8C04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BBC"/>
    <w:multiLevelType w:val="hybridMultilevel"/>
    <w:tmpl w:val="64FED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72675"/>
    <w:multiLevelType w:val="hybridMultilevel"/>
    <w:tmpl w:val="35E03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478B"/>
    <w:multiLevelType w:val="hybridMultilevel"/>
    <w:tmpl w:val="71507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6523"/>
    <w:multiLevelType w:val="hybridMultilevel"/>
    <w:tmpl w:val="6CFEB89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43E4F"/>
    <w:multiLevelType w:val="hybridMultilevel"/>
    <w:tmpl w:val="B8448752"/>
    <w:lvl w:ilvl="0" w:tplc="64048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6415"/>
    <w:multiLevelType w:val="hybridMultilevel"/>
    <w:tmpl w:val="4C5C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87FEB"/>
    <w:rsid w:val="000168A3"/>
    <w:rsid w:val="000A2CED"/>
    <w:rsid w:val="00177289"/>
    <w:rsid w:val="001E533F"/>
    <w:rsid w:val="002209E6"/>
    <w:rsid w:val="00232BA0"/>
    <w:rsid w:val="002A5A07"/>
    <w:rsid w:val="002B2AA6"/>
    <w:rsid w:val="003B24F3"/>
    <w:rsid w:val="003D0573"/>
    <w:rsid w:val="0044583A"/>
    <w:rsid w:val="00487FEB"/>
    <w:rsid w:val="00542684"/>
    <w:rsid w:val="005B1900"/>
    <w:rsid w:val="00654188"/>
    <w:rsid w:val="00662F0D"/>
    <w:rsid w:val="00676338"/>
    <w:rsid w:val="00685A51"/>
    <w:rsid w:val="00690EC8"/>
    <w:rsid w:val="006D7FCD"/>
    <w:rsid w:val="00715FDC"/>
    <w:rsid w:val="00716015"/>
    <w:rsid w:val="0072006D"/>
    <w:rsid w:val="007549B7"/>
    <w:rsid w:val="00784F49"/>
    <w:rsid w:val="007E101A"/>
    <w:rsid w:val="00824B52"/>
    <w:rsid w:val="008759C6"/>
    <w:rsid w:val="00902244"/>
    <w:rsid w:val="00912AE9"/>
    <w:rsid w:val="00947790"/>
    <w:rsid w:val="00952D63"/>
    <w:rsid w:val="00997736"/>
    <w:rsid w:val="009B2276"/>
    <w:rsid w:val="009D14C2"/>
    <w:rsid w:val="009F5660"/>
    <w:rsid w:val="00A26B7D"/>
    <w:rsid w:val="00A921A2"/>
    <w:rsid w:val="00A97754"/>
    <w:rsid w:val="00AA4684"/>
    <w:rsid w:val="00B670A1"/>
    <w:rsid w:val="00B7291F"/>
    <w:rsid w:val="00B72B62"/>
    <w:rsid w:val="00B969D5"/>
    <w:rsid w:val="00BD2BD3"/>
    <w:rsid w:val="00C6589F"/>
    <w:rsid w:val="00C66D1D"/>
    <w:rsid w:val="00C70E61"/>
    <w:rsid w:val="00CB69AD"/>
    <w:rsid w:val="00CD5998"/>
    <w:rsid w:val="00CE0C17"/>
    <w:rsid w:val="00D23818"/>
    <w:rsid w:val="00D74651"/>
    <w:rsid w:val="00DB0F72"/>
    <w:rsid w:val="00E3589B"/>
    <w:rsid w:val="00EF5B0E"/>
    <w:rsid w:val="00F82D22"/>
    <w:rsid w:val="00F9164E"/>
    <w:rsid w:val="00FC7BC9"/>
    <w:rsid w:val="00FD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milos.stijepovic</dc:creator>
  <cp:lastModifiedBy>milos.stijepovic</cp:lastModifiedBy>
  <cp:revision>27</cp:revision>
  <cp:lastPrinted>2024-06-14T07:45:00Z</cp:lastPrinted>
  <dcterms:created xsi:type="dcterms:W3CDTF">2022-04-14T07:03:00Z</dcterms:created>
  <dcterms:modified xsi:type="dcterms:W3CDTF">2024-06-14T07:49:00Z</dcterms:modified>
</cp:coreProperties>
</file>